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sz w:val="36"/>
          <w:szCs w:val="36"/>
        </w:rPr>
        <w:t xml:space="preserve">OUMAR BENGALY</w:t>
      </w:r>
    </w:p>
    <w:p>
      <w:pPr>
        <w:spacing w:after="40"/>
        <w:jc w:val="center"/>
      </w:pPr>
      <w:r>
        <w:rPr>
          <w:rFonts w:ascii="Calibri" w:cs="Calibri" w:eastAsia="Calibri" w:hAnsi="Calibri"/>
          <w:color w:val="1F4E79"/>
          <w:sz w:val="22"/>
          <w:szCs w:val="22"/>
        </w:rPr>
        <w:t xml:space="preserve">Agricultural Engineer | Climate &amp; Digital Communication Specialist | Translator (French, English, Bambara)</w:t>
      </w:r>
    </w:p>
    <w:p>
      <w:pPr>
        <w:spacing w:after="120"/>
        <w:jc w:val="center"/>
      </w:pPr>
      <w:r>
        <w:rPr>
          <w:rFonts w:ascii="Calibri" w:cs="Calibri" w:eastAsia="Calibri" w:hAnsi="Calibri"/>
          <w:sz w:val="20"/>
          <w:szCs w:val="20"/>
        </w:rPr>
        <w:t xml:space="preserve">oumarbengaly6613@gmail.com | +223 94 74 82 37 | linkedin.com/in/oumarbengalybrand | Malian national, available for remote work</w:t>
      </w:r>
    </w:p>
    <w:p>
      <w:pPr>
        <w:pBdr>
          <w:bottom w:val="single" w:color="1F4E79" w:sz="6" w:space="2"/>
        </w:pBdr>
        <w:spacing w:after="80" w:before="200"/>
      </w:pPr>
      <w:r>
        <w:rPr>
          <w:rFonts w:ascii="Calibri" w:cs="Calibri" w:eastAsia="Calibri" w:hAnsi="Calibri"/>
          <w:b/>
          <w:bCs/>
          <w:color w:val="1F4E79"/>
          <w:sz w:val="24"/>
          <w:szCs w:val="24"/>
        </w:rPr>
        <w:t xml:space="preserve">PROFESSIONAL SUMMARY</w:t>
      </w:r>
    </w:p>
    <w:p>
      <w:pPr>
        <w:spacing w:after="60"/>
      </w:pPr>
      <w:r>
        <w:rPr>
          <w:rFonts w:ascii="Calibri" w:cs="Calibri" w:eastAsia="Calibri" w:hAnsi="Calibri"/>
          <w:sz w:val="21"/>
          <w:szCs w:val="21"/>
        </w:rPr>
        <w:t xml:space="preserve">Agricultural engineer and digital communication specialist with 3+ years of experience in social media management, content creation, graphic design and video editing for climate, food and development audiences. Communications Facilitator for YOUNGO Food &amp; Agriculture (official youth constituency of the UNFCCC) and former World Food Forum (FAO) Youth Representative for Mali. LinkedIn creator with 10,000+ followers. Fluent in French, professional English (B2, EF SET) and native Bambara. Advanced Microsoft Excel and Office user, experienced with AI tools and workflow automation. Used to working remotely with international teams across time zones.</w:t>
      </w:r>
    </w:p>
    <w:p>
      <w:pPr>
        <w:pBdr>
          <w:bottom w:val="single" w:color="1F4E79" w:sz="6" w:space="2"/>
        </w:pBdr>
        <w:spacing w:after="80" w:before="200"/>
      </w:pPr>
      <w:r>
        <w:rPr>
          <w:rFonts w:ascii="Calibri" w:cs="Calibri" w:eastAsia="Calibri" w:hAnsi="Calibri"/>
          <w:b/>
          <w:bCs/>
          <w:color w:val="1F4E79"/>
          <w:sz w:val="24"/>
          <w:szCs w:val="24"/>
        </w:rPr>
        <w:t xml:space="preserve">CORE SKILLS</w:t>
      </w:r>
    </w:p>
    <w:p>
      <w:pPr>
        <w:spacing w:after="50"/>
      </w:pPr>
      <w:r>
        <w:rPr>
          <w:rFonts w:ascii="Calibri" w:cs="Calibri" w:eastAsia="Calibri" w:hAnsi="Calibri"/>
          <w:b/>
          <w:bCs/>
          <w:sz w:val="21"/>
          <w:szCs w:val="21"/>
        </w:rPr>
        <w:t xml:space="preserve">Communication: </w:t>
      </w:r>
      <w:r>
        <w:rPr>
          <w:rFonts w:ascii="Calibri" w:cs="Calibri" w:eastAsia="Calibri" w:hAnsi="Calibri"/>
          <w:sz w:val="21"/>
          <w:szCs w:val="21"/>
        </w:rPr>
        <w:t xml:space="preserve">Social media management, community management, content strategy, copywriting, climate storytelling, advocacy campaigns, LinkedIn personal branding</w:t>
      </w:r>
    </w:p>
    <w:p>
      <w:pPr>
        <w:spacing w:after="50"/>
      </w:pPr>
      <w:r>
        <w:rPr>
          <w:rFonts w:ascii="Calibri" w:cs="Calibri" w:eastAsia="Calibri" w:hAnsi="Calibri"/>
          <w:b/>
          <w:bCs/>
          <w:sz w:val="21"/>
          <w:szCs w:val="21"/>
        </w:rPr>
        <w:t xml:space="preserve">Creative: </w:t>
      </w:r>
      <w:r>
        <w:rPr>
          <w:rFonts w:ascii="Calibri" w:cs="Calibri" w:eastAsia="Calibri" w:hAnsi="Calibri"/>
          <w:sz w:val="21"/>
          <w:szCs w:val="21"/>
        </w:rPr>
        <w:t xml:space="preserve">Graphic design (Adobe Photoshop, Canva), carousel and post design, short-form and documentary video editing, visual reporting</w:t>
      </w:r>
    </w:p>
    <w:p>
      <w:pPr>
        <w:spacing w:after="50"/>
      </w:pPr>
      <w:r>
        <w:rPr>
          <w:rFonts w:ascii="Calibri" w:cs="Calibri" w:eastAsia="Calibri" w:hAnsi="Calibri"/>
          <w:b/>
          <w:bCs/>
          <w:sz w:val="21"/>
          <w:szCs w:val="21"/>
        </w:rPr>
        <w:t xml:space="preserve">Digital &amp; Data: </w:t>
      </w:r>
      <w:r>
        <w:rPr>
          <w:rFonts w:ascii="Calibri" w:cs="Calibri" w:eastAsia="Calibri" w:hAnsi="Calibri"/>
          <w:sz w:val="21"/>
          <w:szCs w:val="21"/>
        </w:rPr>
        <w:t xml:space="preserve">Microsoft Excel (advanced), Word, PowerPoint, AI tools (ChatGPT, Claude) and workflow automation, SPSS, QGIS, ArcGIS, Python (basic), HTML, SQL and Linux (basic)</w:t>
      </w:r>
    </w:p>
    <w:p>
      <w:pPr>
        <w:spacing w:after="50"/>
      </w:pPr>
      <w:r>
        <w:rPr>
          <w:rFonts w:ascii="Calibri" w:cs="Calibri" w:eastAsia="Calibri" w:hAnsi="Calibri"/>
          <w:b/>
          <w:bCs/>
          <w:sz w:val="21"/>
          <w:szCs w:val="21"/>
        </w:rPr>
        <w:t xml:space="preserve">Languages &amp; Translation: </w:t>
      </w:r>
      <w:r>
        <w:rPr>
          <w:rFonts w:ascii="Calibri" w:cs="Calibri" w:eastAsia="Calibri" w:hAnsi="Calibri"/>
          <w:sz w:val="21"/>
          <w:szCs w:val="21"/>
        </w:rPr>
        <w:t xml:space="preserve">French (fluent), English (B2, upper intermediate), Bambara (native); French-English-Bambara translation and transcription</w:t>
      </w:r>
    </w:p>
    <w:p>
      <w:pPr>
        <w:spacing w:after="50"/>
      </w:pPr>
      <w:r>
        <w:rPr>
          <w:rFonts w:ascii="Calibri" w:cs="Calibri" w:eastAsia="Calibri" w:hAnsi="Calibri"/>
          <w:b/>
          <w:bCs/>
          <w:sz w:val="21"/>
          <w:szCs w:val="21"/>
        </w:rPr>
        <w:t xml:space="preserve">Agriculture &amp; Climate: </w:t>
      </w:r>
      <w:r>
        <w:rPr>
          <w:rFonts w:ascii="Calibri" w:cs="Calibri" w:eastAsia="Calibri" w:hAnsi="Calibri"/>
          <w:sz w:val="21"/>
          <w:szCs w:val="21"/>
        </w:rPr>
        <w:t xml:space="preserve">Sustainable agriculture, agroecology, climate-smart agribusiness, climate adaptation and resilience, UNFCCC negotiation processes, plant biotechnology</w:t>
      </w:r>
    </w:p>
    <w:p>
      <w:pPr>
        <w:pBdr>
          <w:bottom w:val="single" w:color="1F4E79" w:sz="6" w:space="2"/>
        </w:pBdr>
        <w:spacing w:after="80" w:before="200"/>
      </w:pPr>
      <w:r>
        <w:rPr>
          <w:rFonts w:ascii="Calibri" w:cs="Calibri" w:eastAsia="Calibri" w:hAnsi="Calibri"/>
          <w:b/>
          <w:bCs/>
          <w:color w:val="1F4E79"/>
          <w:sz w:val="24"/>
          <w:szCs w:val="24"/>
        </w:rPr>
        <w:t xml:space="preserve">PROFESSIONAL EXPERIENCE</w:t>
      </w:r>
    </w:p>
    <w:p>
      <w:pPr>
        <w:tabs>
          <w:tab w:val="right" w:pos="10460"/>
        </w:tabs>
        <w:spacing w:after="0" w:before="120"/>
      </w:pPr>
      <w:r>
        <w:rPr>
          <w:rFonts w:ascii="Calibri" w:cs="Calibri" w:eastAsia="Calibri" w:hAnsi="Calibri"/>
          <w:b/>
          <w:bCs/>
          <w:sz w:val="22"/>
          <w:szCs w:val="22"/>
        </w:rPr>
        <w:t xml:space="preserve">Communications Facilitator (part-time, remote)</w:t>
      </w:r>
      <w:r>
        <w:rPr>
          <w:rFonts w:ascii="Calibri" w:cs="Calibri" w:eastAsia="Calibri" w:hAnsi="Calibri"/>
          <w:sz w:val="21"/>
          <w:szCs w:val="21"/>
        </w:rPr>
        <w:t xml:space="preserve">	May 2026 - Present</w:t>
      </w:r>
    </w:p>
    <w:p>
      <w:pPr>
        <w:spacing w:after="40"/>
      </w:pPr>
      <w:r>
        <w:rPr>
          <w:rFonts w:ascii="Calibri" w:cs="Calibri" w:eastAsia="Calibri" w:hAnsi="Calibri"/>
          <w:i/>
          <w:iCs/>
          <w:sz w:val="21"/>
          <w:szCs w:val="21"/>
        </w:rPr>
        <w:t xml:space="preserve">YOUNGO Food &amp; Agriculture Working Group (UNFCCC youth constituency)</w:t>
      </w:r>
    </w:p>
    <w:p>
      <w:pPr>
        <w:pStyle w:val="ListParagraph"/>
        <w:numPr>
          <w:ilvl w:val="0"/>
          <w:numId w:val="2"/>
        </w:numPr>
        <w:spacing w:after="40"/>
      </w:pPr>
      <w:r>
        <w:rPr>
          <w:rFonts w:ascii="Calibri" w:cs="Calibri" w:eastAsia="Calibri" w:hAnsi="Calibri"/>
          <w:sz w:val="21"/>
          <w:szCs w:val="21"/>
        </w:rPr>
        <w:t xml:space="preserve">Coordinate the working group communications: social media posts, visuals and calls for submissions shared with international youth networks.</w:t>
      </w:r>
    </w:p>
    <w:p>
      <w:pPr>
        <w:pStyle w:val="ListParagraph"/>
        <w:numPr>
          <w:ilvl w:val="0"/>
          <w:numId w:val="2"/>
        </w:numPr>
        <w:spacing w:after="40"/>
      </w:pPr>
      <w:r>
        <w:rPr>
          <w:rFonts w:ascii="Calibri" w:cs="Calibri" w:eastAsia="Calibri" w:hAnsi="Calibri"/>
          <w:sz w:val="21"/>
          <w:szCs w:val="21"/>
        </w:rPr>
        <w:t xml:space="preserve">Promoted the "YOUNGO Youth-Led Projects Compilation Vol. 2" call on food, agriculture and climate action, feeding into the UNFCCC SSJW Portal.</w:t>
      </w:r>
    </w:p>
    <w:p>
      <w:pPr>
        <w:tabs>
          <w:tab w:val="right" w:pos="10460"/>
        </w:tabs>
        <w:spacing w:after="0" w:before="120"/>
      </w:pPr>
      <w:r>
        <w:rPr>
          <w:rFonts w:ascii="Calibri" w:cs="Calibri" w:eastAsia="Calibri" w:hAnsi="Calibri"/>
          <w:b/>
          <w:bCs/>
          <w:sz w:val="22"/>
          <w:szCs w:val="22"/>
        </w:rPr>
        <w:t xml:space="preserve">Member (remote)</w:t>
      </w:r>
      <w:r>
        <w:rPr>
          <w:rFonts w:ascii="Calibri" w:cs="Calibri" w:eastAsia="Calibri" w:hAnsi="Calibri"/>
          <w:sz w:val="21"/>
          <w:szCs w:val="21"/>
        </w:rPr>
        <w:t xml:space="preserve">	Aug 2024 - Present</w:t>
      </w:r>
    </w:p>
    <w:p>
      <w:pPr>
        <w:spacing w:after="40"/>
      </w:pPr>
      <w:r>
        <w:rPr>
          <w:rFonts w:ascii="Calibri" w:cs="Calibri" w:eastAsia="Calibri" w:hAnsi="Calibri"/>
          <w:i/>
          <w:iCs/>
          <w:sz w:val="21"/>
          <w:szCs w:val="21"/>
        </w:rPr>
        <w:t xml:space="preserve">YOUNGO, Youth Constituency of the UNFCCC</w:t>
      </w:r>
    </w:p>
    <w:p>
      <w:pPr>
        <w:pStyle w:val="ListParagraph"/>
        <w:numPr>
          <w:ilvl w:val="0"/>
          <w:numId w:val="2"/>
        </w:numPr>
        <w:spacing w:after="40"/>
      </w:pPr>
      <w:r>
        <w:rPr>
          <w:rFonts w:ascii="Calibri" w:cs="Calibri" w:eastAsia="Calibri" w:hAnsi="Calibri"/>
          <w:sz w:val="21"/>
          <w:szCs w:val="21"/>
        </w:rPr>
        <w:t xml:space="preserve">Contribute to youth policy positions in international climate negotiations on agriculture and food systems.</w:t>
      </w:r>
    </w:p>
    <w:p>
      <w:pPr>
        <w:pStyle w:val="ListParagraph"/>
        <w:numPr>
          <w:ilvl w:val="0"/>
          <w:numId w:val="2"/>
        </w:numPr>
        <w:spacing w:after="40"/>
      </w:pPr>
      <w:r>
        <w:rPr>
          <w:rFonts w:ascii="Calibri" w:cs="Calibri" w:eastAsia="Calibri" w:hAnsi="Calibri"/>
          <w:sz w:val="21"/>
          <w:szCs w:val="21"/>
        </w:rPr>
        <w:t xml:space="preserve">Take part in working groups, consultations and climate events (COP, Climate Weeks).</w:t>
      </w:r>
    </w:p>
    <w:p>
      <w:pPr>
        <w:tabs>
          <w:tab w:val="right" w:pos="10460"/>
        </w:tabs>
        <w:spacing w:after="0" w:before="120"/>
      </w:pPr>
      <w:r>
        <w:rPr>
          <w:rFonts w:ascii="Calibri" w:cs="Calibri" w:eastAsia="Calibri" w:hAnsi="Calibri"/>
          <w:b/>
          <w:bCs/>
          <w:sz w:val="22"/>
          <w:szCs w:val="22"/>
        </w:rPr>
        <w:t xml:space="preserve">Youth Representative - Mali</w:t>
      </w:r>
      <w:r>
        <w:rPr>
          <w:rFonts w:ascii="Calibri" w:cs="Calibri" w:eastAsia="Calibri" w:hAnsi="Calibri"/>
          <w:sz w:val="21"/>
          <w:szCs w:val="21"/>
        </w:rPr>
        <w:t xml:space="preserve">	Jan 2025 - Jan 2026</w:t>
      </w:r>
    </w:p>
    <w:p>
      <w:pPr>
        <w:spacing w:after="40"/>
      </w:pPr>
      <w:r>
        <w:rPr>
          <w:rFonts w:ascii="Calibri" w:cs="Calibri" w:eastAsia="Calibri" w:hAnsi="Calibri"/>
          <w:i/>
          <w:iCs/>
          <w:sz w:val="21"/>
          <w:szCs w:val="21"/>
        </w:rPr>
        <w:t xml:space="preserve">World Food Forum (WFF), FAO</w:t>
      </w:r>
    </w:p>
    <w:p>
      <w:pPr>
        <w:pStyle w:val="ListParagraph"/>
        <w:numPr>
          <w:ilvl w:val="0"/>
          <w:numId w:val="2"/>
        </w:numPr>
        <w:spacing w:after="40"/>
      </w:pPr>
      <w:r>
        <w:rPr>
          <w:rFonts w:ascii="Calibri" w:cs="Calibri" w:eastAsia="Calibri" w:hAnsi="Calibri"/>
          <w:sz w:val="21"/>
          <w:szCs w:val="21"/>
        </w:rPr>
        <w:t xml:space="preserve">Represented Malian youth in global and regional dialogues on sustainable food systems, climate and food security.</w:t>
      </w:r>
    </w:p>
    <w:p>
      <w:pPr>
        <w:pStyle w:val="ListParagraph"/>
        <w:numPr>
          <w:ilvl w:val="0"/>
          <w:numId w:val="2"/>
        </w:numPr>
        <w:spacing w:after="40"/>
      </w:pPr>
      <w:r>
        <w:rPr>
          <w:rFonts w:ascii="Calibri" w:cs="Calibri" w:eastAsia="Calibri" w:hAnsi="Calibri"/>
          <w:sz w:val="21"/>
          <w:szCs w:val="21"/>
        </w:rPr>
        <w:t xml:space="preserve">Supported youth mobilization and knowledge sharing through events and digital engagement; invited to the WFF Flagship Event at FAO headquarters, Rome (October 2025).</w:t>
      </w:r>
    </w:p>
    <w:p>
      <w:pPr>
        <w:tabs>
          <w:tab w:val="right" w:pos="10460"/>
        </w:tabs>
        <w:spacing w:after="0" w:before="120"/>
      </w:pPr>
      <w:r>
        <w:rPr>
          <w:rFonts w:ascii="Calibri" w:cs="Calibri" w:eastAsia="Calibri" w:hAnsi="Calibri"/>
          <w:b/>
          <w:bCs/>
          <w:sz w:val="22"/>
          <w:szCs w:val="22"/>
        </w:rPr>
        <w:t xml:space="preserve">Social Media Manager (freelance, remote)</w:t>
      </w:r>
      <w:r>
        <w:rPr>
          <w:rFonts w:ascii="Calibri" w:cs="Calibri" w:eastAsia="Calibri" w:hAnsi="Calibri"/>
          <w:sz w:val="21"/>
          <w:szCs w:val="21"/>
        </w:rPr>
        <w:t xml:space="preserve">	Nov 2023 - Nov 2025</w:t>
      </w:r>
    </w:p>
    <w:p>
      <w:pPr>
        <w:spacing w:after="40"/>
      </w:pPr>
      <w:r>
        <w:rPr>
          <w:rFonts w:ascii="Calibri" w:cs="Calibri" w:eastAsia="Calibri" w:hAnsi="Calibri"/>
          <w:i/>
          <w:iCs/>
          <w:sz w:val="21"/>
          <w:szCs w:val="21"/>
        </w:rPr>
        <w:t xml:space="preserve">N'TERINI</w:t>
      </w:r>
    </w:p>
    <w:p>
      <w:pPr>
        <w:pStyle w:val="ListParagraph"/>
        <w:numPr>
          <w:ilvl w:val="0"/>
          <w:numId w:val="2"/>
        </w:numPr>
        <w:spacing w:after="40"/>
      </w:pPr>
      <w:r>
        <w:rPr>
          <w:rFonts w:ascii="Calibri" w:cs="Calibri" w:eastAsia="Calibri" w:hAnsi="Calibri"/>
          <w:sz w:val="21"/>
          <w:szCs w:val="21"/>
        </w:rPr>
        <w:t xml:space="preserve">Managed social media accounts and online community engagement for 2 years.</w:t>
      </w:r>
    </w:p>
    <w:p>
      <w:pPr>
        <w:pStyle w:val="ListParagraph"/>
        <w:numPr>
          <w:ilvl w:val="0"/>
          <w:numId w:val="2"/>
        </w:numPr>
        <w:spacing w:after="40"/>
      </w:pPr>
      <w:r>
        <w:rPr>
          <w:rFonts w:ascii="Calibri" w:cs="Calibri" w:eastAsia="Calibri" w:hAnsi="Calibri"/>
          <w:sz w:val="21"/>
          <w:szCs w:val="21"/>
        </w:rPr>
        <w:t xml:space="preserve">Designed visuals and created digital content (branding, campaigns, seasonal posts) in Adobe Photoshop and Canva.</w:t>
      </w:r>
    </w:p>
    <w:p>
      <w:pPr>
        <w:pStyle w:val="ListParagraph"/>
        <w:numPr>
          <w:ilvl w:val="0"/>
          <w:numId w:val="2"/>
        </w:numPr>
        <w:spacing w:after="40"/>
      </w:pPr>
      <w:r>
        <w:rPr>
          <w:rFonts w:ascii="Calibri" w:cs="Calibri" w:eastAsia="Calibri" w:hAnsi="Calibri"/>
          <w:sz w:val="21"/>
          <w:szCs w:val="21"/>
        </w:rPr>
        <w:t xml:space="preserve">Supported communication campaigns and strengthened the brand online presence.</w:t>
      </w:r>
    </w:p>
    <w:p>
      <w:pPr>
        <w:tabs>
          <w:tab w:val="right" w:pos="10460"/>
        </w:tabs>
        <w:spacing w:after="0" w:before="120"/>
      </w:pPr>
      <w:r>
        <w:rPr>
          <w:rFonts w:ascii="Calibri" w:cs="Calibri" w:eastAsia="Calibri" w:hAnsi="Calibri"/>
          <w:b/>
          <w:bCs/>
          <w:sz w:val="22"/>
          <w:szCs w:val="22"/>
        </w:rPr>
        <w:t xml:space="preserve">Freelance Graphic Designer &amp; LinkedIn Branding Consultant (remote)</w:t>
      </w:r>
      <w:r>
        <w:rPr>
          <w:rFonts w:ascii="Calibri" w:cs="Calibri" w:eastAsia="Calibri" w:hAnsi="Calibri"/>
          <w:sz w:val="21"/>
          <w:szCs w:val="21"/>
        </w:rPr>
        <w:t xml:space="preserve">	2024 - Present</w:t>
      </w:r>
    </w:p>
    <w:p>
      <w:pPr>
        <w:spacing w:after="40"/>
      </w:pPr>
      <w:r>
        <w:rPr>
          <w:rFonts w:ascii="Calibri" w:cs="Calibri" w:eastAsia="Calibri" w:hAnsi="Calibri"/>
          <w:i/>
          <w:iCs/>
          <w:sz w:val="21"/>
          <w:szCs w:val="21"/>
        </w:rPr>
        <w:t xml:space="preserve">Independent clients (France, Mali)</w:t>
      </w:r>
    </w:p>
    <w:p>
      <w:pPr>
        <w:pStyle w:val="ListParagraph"/>
        <w:numPr>
          <w:ilvl w:val="0"/>
          <w:numId w:val="2"/>
        </w:numPr>
        <w:spacing w:after="40"/>
      </w:pPr>
      <w:r>
        <w:rPr>
          <w:rFonts w:ascii="Calibri" w:cs="Calibri" w:eastAsia="Calibri" w:hAnsi="Calibri"/>
          <w:sz w:val="21"/>
          <w:szCs w:val="21"/>
        </w:rPr>
        <w:t xml:space="preserve">Redesigned LinkedIn profiles for professionals to improve visibility and personal branding (client recommendations available).</w:t>
      </w:r>
    </w:p>
    <w:p>
      <w:pPr>
        <w:pStyle w:val="ListParagraph"/>
        <w:numPr>
          <w:ilvl w:val="0"/>
          <w:numId w:val="2"/>
        </w:numPr>
        <w:spacing w:after="40"/>
      </w:pPr>
      <w:r>
        <w:rPr>
          <w:rFonts w:ascii="Calibri" w:cs="Calibri" w:eastAsia="Calibri" w:hAnsi="Calibri"/>
          <w:sz w:val="21"/>
          <w:szCs w:val="21"/>
        </w:rPr>
        <w:t xml:space="preserve">Designed LinkedIn posts and carousels and wrote supporting copy for a freelance project director based in France.</w:t>
      </w:r>
    </w:p>
    <w:p>
      <w:pPr>
        <w:pStyle w:val="ListParagraph"/>
        <w:numPr>
          <w:ilvl w:val="0"/>
          <w:numId w:val="2"/>
        </w:numPr>
        <w:spacing w:after="40"/>
      </w:pPr>
      <w:r>
        <w:rPr>
          <w:rFonts w:ascii="Calibri" w:cs="Calibri" w:eastAsia="Calibri" w:hAnsi="Calibri"/>
          <w:sz w:val="21"/>
          <w:szCs w:val="21"/>
        </w:rPr>
        <w:t xml:space="preserve">Publish weekly educational content on climate, agriculture and plastic pollution for a LinkedIn audience of 10,000+ followers.</w:t>
      </w:r>
    </w:p>
    <w:p>
      <w:pPr>
        <w:tabs>
          <w:tab w:val="right" w:pos="10460"/>
        </w:tabs>
        <w:spacing w:after="0" w:before="120"/>
      </w:pPr>
      <w:r>
        <w:rPr>
          <w:rFonts w:ascii="Calibri" w:cs="Calibri" w:eastAsia="Calibri" w:hAnsi="Calibri"/>
          <w:b/>
          <w:bCs/>
          <w:sz w:val="22"/>
          <w:szCs w:val="22"/>
        </w:rPr>
        <w:t xml:space="preserve">Research Intern</w:t>
      </w:r>
      <w:r>
        <w:rPr>
          <w:rFonts w:ascii="Calibri" w:cs="Calibri" w:eastAsia="Calibri" w:hAnsi="Calibri"/>
          <w:sz w:val="21"/>
          <w:szCs w:val="21"/>
        </w:rPr>
        <w:t xml:space="preserve">	2024 - 2026</w:t>
      </w:r>
    </w:p>
    <w:p>
      <w:pPr>
        <w:spacing w:after="40"/>
      </w:pPr>
      <w:r>
        <w:rPr>
          <w:rFonts w:ascii="Calibri" w:cs="Calibri" w:eastAsia="Calibri" w:hAnsi="Calibri"/>
          <w:i/>
          <w:iCs/>
          <w:sz w:val="21"/>
          <w:szCs w:val="21"/>
        </w:rPr>
        <w:t xml:space="preserve">Laboratory of Agro-Physio Genetics and Plant Biotechnology, IPR/IFRA Katibougou</w:t>
      </w:r>
    </w:p>
    <w:p>
      <w:pPr>
        <w:pStyle w:val="ListParagraph"/>
        <w:numPr>
          <w:ilvl w:val="0"/>
          <w:numId w:val="2"/>
        </w:numPr>
        <w:spacing w:after="40"/>
      </w:pPr>
      <w:r>
        <w:rPr>
          <w:rFonts w:ascii="Calibri" w:cs="Calibri" w:eastAsia="Calibri" w:hAnsi="Calibri"/>
          <w:sz w:val="21"/>
          <w:szCs w:val="21"/>
        </w:rPr>
        <w:t xml:space="preserve">Trained in potato micropropagation techniques and laboratory protocols; recorded and analyzed experimental data in Excel.</w:t>
      </w:r>
    </w:p>
    <w:p>
      <w:pPr>
        <w:pBdr>
          <w:bottom w:val="single" w:color="1F4E79" w:sz="6" w:space="2"/>
        </w:pBdr>
        <w:spacing w:after="80" w:before="200"/>
      </w:pPr>
      <w:r>
        <w:rPr>
          <w:rFonts w:ascii="Calibri" w:cs="Calibri" w:eastAsia="Calibri" w:hAnsi="Calibri"/>
          <w:b/>
          <w:bCs/>
          <w:color w:val="1F4E79"/>
          <w:sz w:val="24"/>
          <w:szCs w:val="24"/>
        </w:rPr>
        <w:t xml:space="preserve">EDUCATION</w:t>
      </w:r>
    </w:p>
    <w:p>
      <w:pPr>
        <w:tabs>
          <w:tab w:val="right" w:pos="10460"/>
        </w:tabs>
        <w:spacing w:after="0" w:before="120"/>
      </w:pPr>
      <w:r>
        <w:rPr>
          <w:rFonts w:ascii="Calibri" w:cs="Calibri" w:eastAsia="Calibri" w:hAnsi="Calibri"/>
          <w:b/>
          <w:bCs/>
          <w:sz w:val="22"/>
          <w:szCs w:val="22"/>
        </w:rPr>
        <w:t xml:space="preserve">Engineering Degree in Agriculture (Diplôme d'ingénieur)</w:t>
      </w:r>
      <w:r>
        <w:rPr>
          <w:rFonts w:ascii="Calibri" w:cs="Calibri" w:eastAsia="Calibri" w:hAnsi="Calibri"/>
          <w:sz w:val="21"/>
          <w:szCs w:val="21"/>
        </w:rPr>
        <w:t xml:space="preserve">	Oct 2023 - Dec 2026 (expected)</w:t>
      </w:r>
    </w:p>
    <w:p>
      <w:pPr>
        <w:spacing w:after="40"/>
      </w:pPr>
      <w:r>
        <w:rPr>
          <w:rFonts w:ascii="Calibri" w:cs="Calibri" w:eastAsia="Calibri" w:hAnsi="Calibri"/>
          <w:i/>
          <w:iCs/>
          <w:sz w:val="21"/>
          <w:szCs w:val="21"/>
        </w:rPr>
        <w:t xml:space="preserve">Rural Polytechnic Institute for Training and Applied Research (IPR/IFRA), Katibougou, Mali</w:t>
      </w:r>
    </w:p>
    <w:p>
      <w:pPr>
        <w:tabs>
          <w:tab w:val="right" w:pos="10460"/>
        </w:tabs>
        <w:spacing w:after="0" w:before="120"/>
      </w:pPr>
      <w:r>
        <w:rPr>
          <w:rFonts w:ascii="Calibri" w:cs="Calibri" w:eastAsia="Calibri" w:hAnsi="Calibri"/>
          <w:b/>
          <w:bCs/>
          <w:sz w:val="22"/>
          <w:szCs w:val="22"/>
        </w:rPr>
        <w:t xml:space="preserve">Bachelor of Sustainable Agriculture</w:t>
      </w:r>
      <w:r>
        <w:rPr>
          <w:rFonts w:ascii="Calibri" w:cs="Calibri" w:eastAsia="Calibri" w:hAnsi="Calibri"/>
          <w:sz w:val="21"/>
          <w:szCs w:val="21"/>
        </w:rPr>
        <w:t xml:space="preserve">	2023</w:t>
      </w:r>
    </w:p>
    <w:p>
      <w:pPr>
        <w:spacing w:after="40"/>
      </w:pPr>
      <w:r>
        <w:rPr>
          <w:rFonts w:ascii="Calibri" w:cs="Calibri" w:eastAsia="Calibri" w:hAnsi="Calibri"/>
          <w:i/>
          <w:iCs/>
          <w:sz w:val="21"/>
          <w:szCs w:val="21"/>
        </w:rPr>
        <w:t xml:space="preserve">IPR/IFRA, Katibougou, Mali</w:t>
      </w:r>
    </w:p>
    <w:p>
      <w:pPr>
        <w:tabs>
          <w:tab w:val="right" w:pos="10460"/>
        </w:tabs>
        <w:spacing w:after="0" w:before="120"/>
      </w:pPr>
      <w:r>
        <w:rPr>
          <w:rFonts w:ascii="Calibri" w:cs="Calibri" w:eastAsia="Calibri" w:hAnsi="Calibri"/>
          <w:b/>
          <w:bCs/>
          <w:sz w:val="22"/>
          <w:szCs w:val="22"/>
        </w:rPr>
        <w:t xml:space="preserve">Baccalaureate in Experimental Sciences</w:t>
      </w:r>
      <w:r>
        <w:rPr>
          <w:rFonts w:ascii="Calibri" w:cs="Calibri" w:eastAsia="Calibri" w:hAnsi="Calibri"/>
          <w:sz w:val="21"/>
          <w:szCs w:val="21"/>
        </w:rPr>
        <w:t xml:space="preserve">	2019</w:t>
      </w:r>
    </w:p>
    <w:p>
      <w:pPr>
        <w:spacing w:after="40"/>
      </w:pPr>
      <w:r>
        <w:rPr>
          <w:rFonts w:ascii="Calibri" w:cs="Calibri" w:eastAsia="Calibri" w:hAnsi="Calibri"/>
          <w:i/>
          <w:iCs/>
          <w:sz w:val="21"/>
          <w:szCs w:val="21"/>
        </w:rPr>
        <w:t xml:space="preserve">Lycée Monsieur Montclos, Sikasso, Mali</w:t>
      </w:r>
    </w:p>
    <w:p>
      <w:pPr>
        <w:pBdr>
          <w:bottom w:val="single" w:color="1F4E79" w:sz="6" w:space="2"/>
        </w:pBdr>
        <w:spacing w:after="80" w:before="200"/>
      </w:pPr>
      <w:r>
        <w:rPr>
          <w:rFonts w:ascii="Calibri" w:cs="Calibri" w:eastAsia="Calibri" w:hAnsi="Calibri"/>
          <w:b/>
          <w:bCs/>
          <w:color w:val="1F4E79"/>
          <w:sz w:val="24"/>
          <w:szCs w:val="24"/>
        </w:rPr>
        <w:t xml:space="preserve">CERTIFICATIONS &amp; TRAINING</w:t>
      </w:r>
    </w:p>
    <w:p>
      <w:pPr>
        <w:pStyle w:val="ListParagraph"/>
        <w:numPr>
          <w:ilvl w:val="0"/>
          <w:numId w:val="2"/>
        </w:numPr>
        <w:spacing w:after="40"/>
      </w:pPr>
      <w:r>
        <w:rPr>
          <w:rFonts w:ascii="Calibri" w:cs="Calibri" w:eastAsia="Calibri" w:hAnsi="Calibri"/>
          <w:sz w:val="21"/>
          <w:szCs w:val="21"/>
        </w:rPr>
        <w:t xml:space="preserve">Becoming a Climate Champion - UNITAR and UN Climate Change (2025)</w:t>
      </w:r>
    </w:p>
    <w:p>
      <w:pPr>
        <w:pStyle w:val="ListParagraph"/>
        <w:numPr>
          <w:ilvl w:val="0"/>
          <w:numId w:val="2"/>
        </w:numPr>
        <w:spacing w:after="40"/>
      </w:pPr>
      <w:r>
        <w:rPr>
          <w:rFonts w:ascii="Calibri" w:cs="Calibri" w:eastAsia="Calibri" w:hAnsi="Calibri"/>
          <w:sz w:val="21"/>
          <w:szCs w:val="21"/>
        </w:rPr>
        <w:t xml:space="preserve">Climate Change Negotiations: Using the LoCAL Mechanism Experience - UNITAR, UN CC:Learn and UNCDF (2025)</w:t>
      </w:r>
    </w:p>
    <w:p>
      <w:pPr>
        <w:pStyle w:val="ListParagraph"/>
        <w:numPr>
          <w:ilvl w:val="0"/>
          <w:numId w:val="2"/>
        </w:numPr>
        <w:spacing w:after="40"/>
      </w:pPr>
      <w:r>
        <w:rPr>
          <w:rFonts w:ascii="Calibri" w:cs="Calibri" w:eastAsia="Calibri" w:hAnsi="Calibri"/>
          <w:sz w:val="21"/>
          <w:szCs w:val="21"/>
        </w:rPr>
        <w:t xml:space="preserve">Climate Science; Climate Advocacy; Built Environment, Climate Adaptation &amp; Resilience - Global Climate Leadership Portal (2026)</w:t>
      </w:r>
    </w:p>
    <w:p>
      <w:pPr>
        <w:pStyle w:val="ListParagraph"/>
        <w:numPr>
          <w:ilvl w:val="0"/>
          <w:numId w:val="2"/>
        </w:numPr>
        <w:spacing w:after="40"/>
      </w:pPr>
      <w:r>
        <w:rPr>
          <w:rFonts w:ascii="Calibri" w:cs="Calibri" w:eastAsia="Calibri" w:hAnsi="Calibri"/>
          <w:sz w:val="21"/>
          <w:szCs w:val="21"/>
        </w:rPr>
        <w:t xml:space="preserve">African Climate Creatives Fellowship - Aspire Climate Vanguard: photography, short documentary, podcasting, climate reporting (2025)</w:t>
      </w:r>
    </w:p>
    <w:p>
      <w:pPr>
        <w:pStyle w:val="ListParagraph"/>
        <w:numPr>
          <w:ilvl w:val="0"/>
          <w:numId w:val="2"/>
        </w:numPr>
        <w:spacing w:after="40"/>
      </w:pPr>
      <w:r>
        <w:rPr>
          <w:rFonts w:ascii="Calibri" w:cs="Calibri" w:eastAsia="Calibri" w:hAnsi="Calibri"/>
          <w:sz w:val="21"/>
          <w:szCs w:val="21"/>
        </w:rPr>
        <w:t xml:space="preserve">Aspire Leaders Program - Aspire Institute (founded at Harvard University) (2025)</w:t>
      </w:r>
    </w:p>
    <w:p>
      <w:pPr>
        <w:pStyle w:val="ListParagraph"/>
        <w:numPr>
          <w:ilvl w:val="0"/>
          <w:numId w:val="2"/>
        </w:numPr>
        <w:spacing w:after="40"/>
      </w:pPr>
      <w:r>
        <w:rPr>
          <w:rFonts w:ascii="Calibri" w:cs="Calibri" w:eastAsia="Calibri" w:hAnsi="Calibri"/>
          <w:sz w:val="21"/>
          <w:szCs w:val="21"/>
        </w:rPr>
        <w:t xml:space="preserve">Global Youth Climate Training 2026, Main Track - Global Youth Coalition (2026)</w:t>
      </w:r>
    </w:p>
    <w:p>
      <w:pPr>
        <w:pStyle w:val="ListParagraph"/>
        <w:numPr>
          <w:ilvl w:val="0"/>
          <w:numId w:val="2"/>
        </w:numPr>
        <w:spacing w:after="40"/>
      </w:pPr>
      <w:r>
        <w:rPr>
          <w:rFonts w:ascii="Calibri" w:cs="Calibri" w:eastAsia="Calibri" w:hAnsi="Calibri"/>
          <w:sz w:val="21"/>
          <w:szCs w:val="21"/>
        </w:rPr>
        <w:t xml:space="preserve">Climate Smart Agribusiness: Adaptation (95.7/100) and Business Model Canvas for Agribusinesses (91.3/100) - Agribusiness e-Academy (2026)</w:t>
      </w:r>
    </w:p>
    <w:p>
      <w:pPr>
        <w:pStyle w:val="ListParagraph"/>
        <w:numPr>
          <w:ilvl w:val="0"/>
          <w:numId w:val="2"/>
        </w:numPr>
        <w:spacing w:after="40"/>
      </w:pPr>
      <w:r>
        <w:rPr>
          <w:rFonts w:ascii="Calibri" w:cs="Calibri" w:eastAsia="Calibri" w:hAnsi="Calibri"/>
          <w:sz w:val="21"/>
          <w:szCs w:val="21"/>
        </w:rPr>
        <w:t xml:space="preserve">Using Artificial Intelligence for Sustainable Development; Foundations of the Circular Economy - LinkedIn Learning (2025)</w:t>
      </w:r>
    </w:p>
    <w:p>
      <w:pPr>
        <w:pStyle w:val="ListParagraph"/>
        <w:numPr>
          <w:ilvl w:val="0"/>
          <w:numId w:val="2"/>
        </w:numPr>
        <w:spacing w:after="40"/>
      </w:pPr>
      <w:r>
        <w:rPr>
          <w:rFonts w:ascii="Calibri" w:cs="Calibri" w:eastAsia="Calibri" w:hAnsi="Calibri"/>
          <w:sz w:val="21"/>
          <w:szCs w:val="21"/>
        </w:rPr>
        <w:t xml:space="preserve">Tools of the Trade: Linux and SQL; Connect and Protect: Networks and Network Security - Google, Coursera (2025-2026)</w:t>
      </w:r>
    </w:p>
    <w:p>
      <w:pPr>
        <w:pStyle w:val="ListParagraph"/>
        <w:numPr>
          <w:ilvl w:val="0"/>
          <w:numId w:val="2"/>
        </w:numPr>
        <w:spacing w:after="40"/>
      </w:pPr>
      <w:r>
        <w:rPr>
          <w:rFonts w:ascii="Calibri" w:cs="Calibri" w:eastAsia="Calibri" w:hAnsi="Calibri"/>
          <w:sz w:val="21"/>
          <w:szCs w:val="21"/>
        </w:rPr>
        <w:t xml:space="preserve">EF SET English Certificate - B2 Upper Intermediate (59/100)</w:t>
      </w:r>
    </w:p>
    <w:p>
      <w:pPr>
        <w:pBdr>
          <w:bottom w:val="single" w:color="1F4E79" w:sz="6" w:space="2"/>
        </w:pBdr>
        <w:spacing w:after="80" w:before="200"/>
      </w:pPr>
      <w:r>
        <w:rPr>
          <w:rFonts w:ascii="Calibri" w:cs="Calibri" w:eastAsia="Calibri" w:hAnsi="Calibri"/>
          <w:b/>
          <w:bCs/>
          <w:color w:val="1F4E79"/>
          <w:sz w:val="24"/>
          <w:szCs w:val="24"/>
        </w:rPr>
        <w:t xml:space="preserve">LANGUAGES</w:t>
      </w:r>
    </w:p>
    <w:p>
      <w:pPr>
        <w:spacing w:after="60"/>
      </w:pPr>
      <w:r>
        <w:rPr>
          <w:rFonts w:ascii="Calibri" w:cs="Calibri" w:eastAsia="Calibri" w:hAnsi="Calibri"/>
          <w:sz w:val="21"/>
          <w:szCs w:val="21"/>
        </w:rPr>
        <w:t xml:space="preserve">French: fluent (professional working language) | English: B2 upper intermediate (EF SET) | Bambara: native</w:t>
      </w:r>
    </w:p>
    <w:sectPr>
      <w:pgSz w:w="11906" w:h="16838"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Oumar Bengaly</dc:title>
  <dc:creator>Oumar Bengaly</dc:creator>
  <cp:lastModifiedBy>Un-named</cp:lastModifiedBy>
  <cp:revision>1</cp:revision>
  <dcterms:created xsi:type="dcterms:W3CDTF">2026-11-01T12:45:12.029Z</dcterms:created>
  <dcterms:modified xsi:type="dcterms:W3CDTF">2026-11-01T12:45:12.030Z</dcterms:modified>
</cp:coreProperties>
</file>

<file path=docProps/custom.xml><?xml version="1.0" encoding="utf-8"?>
<Properties xmlns="http://schemas.openxmlformats.org/officeDocument/2006/custom-properties" xmlns:vt="http://schemas.openxmlformats.org/officeDocument/2006/docPropsVTypes"/>
</file>